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C63" w:rsidRDefault="00BB5C63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986"/>
      </w:tblGrid>
      <w:tr w:rsidR="00BB5C63" w:rsidTr="00821F81">
        <w:tc>
          <w:tcPr>
            <w:tcW w:w="5000" w:type="pct"/>
            <w:vAlign w:val="bottom"/>
          </w:tcPr>
          <w:p w:rsidR="00003BDF" w:rsidRDefault="00BB5C63" w:rsidP="00003BDF">
            <w:pPr>
              <w:pStyle w:val="ConsPlusNormal"/>
              <w:jc w:val="center"/>
            </w:pPr>
            <w:bookmarkStart w:id="0" w:name="Par266"/>
            <w:bookmarkEnd w:id="0"/>
            <w:r>
              <w:t>ПОРЯДОК</w:t>
            </w:r>
            <w:r w:rsidR="00003BDF">
              <w:t xml:space="preserve"> </w:t>
            </w:r>
          </w:p>
          <w:p w:rsidR="00BB5C63" w:rsidRDefault="00BB5C63" w:rsidP="00003BDF">
            <w:pPr>
              <w:pStyle w:val="ConsPlusNormal"/>
              <w:jc w:val="center"/>
            </w:pPr>
            <w:r>
              <w:t>рассмотрения и оценки заявок на участие в конкурсе</w:t>
            </w:r>
          </w:p>
        </w:tc>
      </w:tr>
      <w:tr w:rsidR="00BB5C63" w:rsidTr="00821F81">
        <w:tc>
          <w:tcPr>
            <w:tcW w:w="5000" w:type="pct"/>
          </w:tcPr>
          <w:p w:rsidR="00BB5C63" w:rsidRDefault="00E048E6">
            <w:pPr>
              <w:pStyle w:val="ConsPlusNormal"/>
              <w:jc w:val="center"/>
              <w:outlineLvl w:val="2"/>
            </w:pPr>
            <w:bookmarkStart w:id="1" w:name="Par268"/>
            <w:bookmarkEnd w:id="1"/>
            <w:r>
              <w:rPr>
                <w:lang w:val="en-US"/>
              </w:rPr>
              <w:t>I</w:t>
            </w:r>
            <w:r>
              <w:t xml:space="preserve">. </w:t>
            </w:r>
            <w:r w:rsidR="00BB5C63">
              <w:t>Информация о заказчике и закупке товаров, работ, услуг для обеспечения государственных и муниципальных нужд (далее - закупка)</w:t>
            </w:r>
          </w:p>
        </w:tc>
      </w:tr>
    </w:tbl>
    <w:p w:rsidR="00BB5C63" w:rsidRDefault="00BB5C63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35"/>
        <w:gridCol w:w="4927"/>
        <w:gridCol w:w="2414"/>
        <w:gridCol w:w="1810"/>
      </w:tblGrid>
      <w:tr w:rsidR="00BB5C63" w:rsidTr="00B20443">
        <w:tc>
          <w:tcPr>
            <w:tcW w:w="2138" w:type="pct"/>
          </w:tcPr>
          <w:p w:rsidR="00BB5C63" w:rsidRDefault="00BB5C63" w:rsidP="00E048E6">
            <w:pPr>
              <w:pStyle w:val="ConsPlusNormal"/>
            </w:pPr>
          </w:p>
        </w:tc>
        <w:tc>
          <w:tcPr>
            <w:tcW w:w="1541" w:type="pct"/>
          </w:tcPr>
          <w:p w:rsidR="00BB5C63" w:rsidRDefault="00BB5C63" w:rsidP="00E048E6">
            <w:pPr>
              <w:pStyle w:val="ConsPlusNormal"/>
            </w:pPr>
          </w:p>
        </w:tc>
        <w:tc>
          <w:tcPr>
            <w:tcW w:w="755" w:type="pct"/>
          </w:tcPr>
          <w:p w:rsidR="00BB5C63" w:rsidRDefault="00BB5C63" w:rsidP="00E048E6">
            <w:pPr>
              <w:pStyle w:val="ConsPlusNormal"/>
            </w:pPr>
          </w:p>
        </w:tc>
        <w:tc>
          <w:tcPr>
            <w:tcW w:w="566" w:type="pct"/>
          </w:tcPr>
          <w:p w:rsidR="00BB5C63" w:rsidRDefault="00BB5C63" w:rsidP="00E048E6">
            <w:pPr>
              <w:pStyle w:val="ConsPlusNormal"/>
            </w:pPr>
            <w:r>
              <w:t>Коды</w:t>
            </w:r>
          </w:p>
        </w:tc>
      </w:tr>
      <w:tr w:rsidR="00BB5C63" w:rsidTr="00B20443">
        <w:tc>
          <w:tcPr>
            <w:tcW w:w="2138" w:type="pct"/>
          </w:tcPr>
          <w:p w:rsidR="00BB5C63" w:rsidRDefault="00BB5C63" w:rsidP="00E048E6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1541" w:type="pct"/>
          </w:tcPr>
          <w:p w:rsidR="00BB5C63" w:rsidRDefault="00003BDF" w:rsidP="00E048E6">
            <w:pPr>
              <w:pStyle w:val="ConsPlusNormal"/>
            </w:pPr>
            <w:r>
              <w:t>Муниципальное казенное учреждение «Управление строительства города Липецка»</w:t>
            </w:r>
          </w:p>
        </w:tc>
        <w:tc>
          <w:tcPr>
            <w:tcW w:w="755" w:type="pct"/>
          </w:tcPr>
          <w:p w:rsidR="00BB5C63" w:rsidRDefault="00BB5C63" w:rsidP="00E048E6">
            <w:pPr>
              <w:pStyle w:val="ConsPlusNormal"/>
            </w:pPr>
            <w:r>
              <w:t>ИНН</w:t>
            </w:r>
          </w:p>
        </w:tc>
        <w:tc>
          <w:tcPr>
            <w:tcW w:w="566" w:type="pct"/>
          </w:tcPr>
          <w:p w:rsidR="00BB5C63" w:rsidRDefault="00E048E6" w:rsidP="00E048E6">
            <w:pPr>
              <w:pStyle w:val="ConsPlusNormal"/>
            </w:pPr>
            <w:r w:rsidRPr="00442B4A">
              <w:rPr>
                <w:rFonts w:eastAsia="Times New Roman"/>
              </w:rPr>
              <w:t>4826012649</w:t>
            </w:r>
          </w:p>
        </w:tc>
      </w:tr>
      <w:tr w:rsidR="00BB5C63" w:rsidTr="00B20443">
        <w:tc>
          <w:tcPr>
            <w:tcW w:w="2138" w:type="pct"/>
          </w:tcPr>
          <w:p w:rsidR="00BB5C63" w:rsidRDefault="00BB5C63" w:rsidP="00E048E6">
            <w:pPr>
              <w:pStyle w:val="ConsPlusNormal"/>
            </w:pPr>
          </w:p>
        </w:tc>
        <w:tc>
          <w:tcPr>
            <w:tcW w:w="1541" w:type="pct"/>
          </w:tcPr>
          <w:p w:rsidR="00BB5C63" w:rsidRDefault="00BB5C63" w:rsidP="00E048E6">
            <w:pPr>
              <w:pStyle w:val="ConsPlusNormal"/>
            </w:pPr>
          </w:p>
        </w:tc>
        <w:tc>
          <w:tcPr>
            <w:tcW w:w="755" w:type="pct"/>
          </w:tcPr>
          <w:p w:rsidR="00BB5C63" w:rsidRDefault="00BB5C63" w:rsidP="00E048E6">
            <w:pPr>
              <w:pStyle w:val="ConsPlusNormal"/>
            </w:pPr>
            <w:r>
              <w:t>КПП</w:t>
            </w:r>
          </w:p>
        </w:tc>
        <w:tc>
          <w:tcPr>
            <w:tcW w:w="566" w:type="pct"/>
          </w:tcPr>
          <w:p w:rsidR="00BB5C63" w:rsidRPr="00E048E6" w:rsidRDefault="00E048E6" w:rsidP="00E048E6">
            <w:pPr>
              <w:pStyle w:val="ConsPlusNormal"/>
              <w:rPr>
                <w:rFonts w:eastAsia="Times New Roman"/>
              </w:rPr>
            </w:pPr>
            <w:r w:rsidRPr="00442B4A">
              <w:rPr>
                <w:rFonts w:eastAsia="Times New Roman"/>
              </w:rPr>
              <w:t>482601001</w:t>
            </w:r>
          </w:p>
        </w:tc>
      </w:tr>
      <w:tr w:rsidR="00BB5C63" w:rsidTr="00B20443">
        <w:tc>
          <w:tcPr>
            <w:tcW w:w="2138" w:type="pct"/>
          </w:tcPr>
          <w:p w:rsidR="00BB5C63" w:rsidRDefault="00BB5C63" w:rsidP="00E048E6">
            <w:pPr>
              <w:pStyle w:val="ConsPlusNormal"/>
            </w:pPr>
            <w:r>
              <w:t>Место нахождения, телефон, адрес электронной почты</w:t>
            </w:r>
          </w:p>
        </w:tc>
        <w:tc>
          <w:tcPr>
            <w:tcW w:w="1541" w:type="pct"/>
          </w:tcPr>
          <w:p w:rsidR="00BB5C63" w:rsidRDefault="00E048E6" w:rsidP="00E048E6">
            <w:pPr>
              <w:pStyle w:val="ConsPlusNormal"/>
            </w:pPr>
            <w:r w:rsidRPr="00442B4A">
              <w:t xml:space="preserve">Российская Федерация, </w:t>
            </w:r>
            <w:smartTag w:uri="urn:schemas-microsoft-com:office:smarttags" w:element="metricconverter">
              <w:smartTagPr>
                <w:attr w:name="ProductID" w:val="398001, г"/>
              </w:smartTagPr>
              <w:r w:rsidRPr="00442B4A">
                <w:t>398001, г</w:t>
              </w:r>
            </w:smartTag>
            <w:r w:rsidRPr="00442B4A">
              <w:t>. Липецк, пл. Победы, д. 8</w:t>
            </w:r>
          </w:p>
        </w:tc>
        <w:tc>
          <w:tcPr>
            <w:tcW w:w="755" w:type="pct"/>
          </w:tcPr>
          <w:p w:rsidR="00BB5C63" w:rsidRDefault="00BB5C63" w:rsidP="00E048E6">
            <w:pPr>
              <w:pStyle w:val="ConsPlusNormal"/>
            </w:pPr>
            <w:r>
              <w:t xml:space="preserve">по </w:t>
            </w:r>
            <w:hyperlink r:id="rId6" w:history="1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566" w:type="pct"/>
          </w:tcPr>
          <w:p w:rsidR="00BB5C63" w:rsidRPr="00E048E6" w:rsidRDefault="00612181" w:rsidP="00E048E6">
            <w:pPr>
              <w:pStyle w:val="ConsPlusNormal"/>
              <w:rPr>
                <w:rFonts w:eastAsia="Times New Roman"/>
              </w:rPr>
            </w:pPr>
            <w:hyperlink r:id="rId7" w:history="1">
              <w:r w:rsidR="00E048E6" w:rsidRPr="00E048E6">
                <w:rPr>
                  <w:rFonts w:eastAsia="Times New Roman"/>
                </w:rPr>
                <w:t>42701000001</w:t>
              </w:r>
            </w:hyperlink>
          </w:p>
        </w:tc>
      </w:tr>
      <w:tr w:rsidR="00E048E6" w:rsidTr="00B20443">
        <w:tc>
          <w:tcPr>
            <w:tcW w:w="2138" w:type="pct"/>
          </w:tcPr>
          <w:p w:rsidR="00E048E6" w:rsidRDefault="00E048E6" w:rsidP="00E048E6">
            <w:pPr>
              <w:pStyle w:val="ConsPlusNormal"/>
            </w:pPr>
            <w:r>
              <w:t>Наименование объекта закупки</w:t>
            </w:r>
          </w:p>
        </w:tc>
        <w:tc>
          <w:tcPr>
            <w:tcW w:w="2862" w:type="pct"/>
            <w:gridSpan w:val="3"/>
          </w:tcPr>
          <w:p w:rsidR="00E048E6" w:rsidRPr="005F26C1" w:rsidRDefault="00612181" w:rsidP="00384384">
            <w:pPr>
              <w:pStyle w:val="ConsPlusNormal"/>
            </w:pPr>
            <w:r w:rsidRPr="00612181">
              <w:rPr>
                <w:rFonts w:eastAsia="Andale Sans UI"/>
                <w:bCs/>
                <w:kern w:val="1"/>
                <w:lang w:eastAsia="fa-IR" w:bidi="fa-IR"/>
              </w:rPr>
              <w:t>выполнение работ по объекту: "Капитальный ремонт здания МБОУ "Гимназия №1", расположенного по адресу: г. Липецк, ул. 8 Марта, 22/4"</w:t>
            </w:r>
            <w:bookmarkStart w:id="2" w:name="_GoBack"/>
            <w:bookmarkEnd w:id="2"/>
          </w:p>
        </w:tc>
      </w:tr>
    </w:tbl>
    <w:p w:rsidR="00003BDF" w:rsidRDefault="00003BDF">
      <w:pPr>
        <w:pStyle w:val="ConsPlusNormal"/>
        <w:jc w:val="both"/>
      </w:pPr>
    </w:p>
    <w:p w:rsidR="00BB5C63" w:rsidRDefault="00003BDF">
      <w:pPr>
        <w:pStyle w:val="ConsPlusNormal"/>
        <w:jc w:val="both"/>
      </w:pPr>
      <w:r>
        <w:br w:type="page"/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4"/>
        <w:gridCol w:w="1969"/>
        <w:gridCol w:w="1122"/>
        <w:gridCol w:w="1565"/>
        <w:gridCol w:w="1122"/>
        <w:gridCol w:w="1872"/>
        <w:gridCol w:w="1090"/>
        <w:gridCol w:w="568"/>
        <w:gridCol w:w="6230"/>
      </w:tblGrid>
      <w:tr w:rsidR="00BB5C63" w:rsidTr="007E4C56">
        <w:trPr>
          <w:gridAfter w:val="2"/>
          <w:wAfter w:w="6798" w:type="dxa"/>
          <w:jc w:val="center"/>
        </w:trPr>
        <w:tc>
          <w:tcPr>
            <w:tcW w:w="9014" w:type="dxa"/>
            <w:gridSpan w:val="7"/>
          </w:tcPr>
          <w:p w:rsidR="00BB5C63" w:rsidRDefault="00BB5C63">
            <w:pPr>
              <w:pStyle w:val="ConsPlusNormal"/>
              <w:jc w:val="center"/>
              <w:outlineLvl w:val="2"/>
            </w:pPr>
            <w:bookmarkStart w:id="3" w:name="Par306"/>
            <w:bookmarkEnd w:id="3"/>
            <w:r>
              <w:lastRenderedPageBreak/>
              <w:t>II. Критерии и показатели оценки заявок на участие в закупке</w:t>
            </w:r>
          </w:p>
        </w:tc>
      </w:tr>
      <w:tr w:rsidR="0060202A" w:rsidRPr="00287D61" w:rsidTr="0089111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74" w:type="dxa"/>
          </w:tcPr>
          <w:p w:rsidR="00BB5C63" w:rsidRPr="00287D61" w:rsidRDefault="00BB5C63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N</w:t>
            </w:r>
          </w:p>
        </w:tc>
        <w:tc>
          <w:tcPr>
            <w:tcW w:w="1969" w:type="dxa"/>
          </w:tcPr>
          <w:p w:rsidR="00BB5C63" w:rsidRPr="00287D61" w:rsidRDefault="00BB5C63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1122" w:type="dxa"/>
          </w:tcPr>
          <w:p w:rsidR="00BB5C63" w:rsidRPr="00287D61" w:rsidRDefault="00BB5C63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Значимость критерия оценки, процентов</w:t>
            </w:r>
          </w:p>
        </w:tc>
        <w:tc>
          <w:tcPr>
            <w:tcW w:w="1565" w:type="dxa"/>
          </w:tcPr>
          <w:p w:rsidR="00BB5C63" w:rsidRPr="00287D61" w:rsidRDefault="00BB5C63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Показатель оценки</w:t>
            </w:r>
          </w:p>
        </w:tc>
        <w:tc>
          <w:tcPr>
            <w:tcW w:w="1122" w:type="dxa"/>
          </w:tcPr>
          <w:p w:rsidR="00BB5C63" w:rsidRPr="00287D61" w:rsidRDefault="00BB5C63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Значимость показателя оценки, процентов</w:t>
            </w:r>
          </w:p>
        </w:tc>
        <w:tc>
          <w:tcPr>
            <w:tcW w:w="1872" w:type="dxa"/>
          </w:tcPr>
          <w:p w:rsidR="00BB5C63" w:rsidRPr="00287D61" w:rsidRDefault="00BB5C63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Показатель оценки, детализирующий показатель оценки</w:t>
            </w:r>
          </w:p>
        </w:tc>
        <w:tc>
          <w:tcPr>
            <w:tcW w:w="1658" w:type="dxa"/>
            <w:gridSpan w:val="2"/>
          </w:tcPr>
          <w:p w:rsidR="00BB5C63" w:rsidRPr="00287D61" w:rsidRDefault="00BB5C63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Значимость показателя, детализирующего показатель оценки, процентов</w:t>
            </w:r>
          </w:p>
        </w:tc>
        <w:tc>
          <w:tcPr>
            <w:tcW w:w="6230" w:type="dxa"/>
          </w:tcPr>
          <w:p w:rsidR="00BB5C63" w:rsidRPr="00287D61" w:rsidRDefault="00BB5C63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Формула оценки или шкала оценки</w:t>
            </w:r>
          </w:p>
        </w:tc>
      </w:tr>
      <w:tr w:rsidR="0060202A" w:rsidRPr="00287D61" w:rsidTr="0089111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74" w:type="dxa"/>
          </w:tcPr>
          <w:p w:rsidR="00BB5C63" w:rsidRPr="00287D61" w:rsidRDefault="00BB5C63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1.</w:t>
            </w:r>
          </w:p>
        </w:tc>
        <w:tc>
          <w:tcPr>
            <w:tcW w:w="1969" w:type="dxa"/>
          </w:tcPr>
          <w:p w:rsidR="00BB5C63" w:rsidRPr="00287D61" w:rsidRDefault="00BB5C63" w:rsidP="00003BDF">
            <w:pPr>
              <w:pStyle w:val="ConsPlusNormal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Цена контракта, сумма цен единиц товара, работы, услуги</w:t>
            </w:r>
          </w:p>
        </w:tc>
        <w:tc>
          <w:tcPr>
            <w:tcW w:w="1122" w:type="dxa"/>
          </w:tcPr>
          <w:p w:rsidR="00BB5C63" w:rsidRPr="00287D61" w:rsidRDefault="005B0ABE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60</w:t>
            </w:r>
          </w:p>
        </w:tc>
        <w:tc>
          <w:tcPr>
            <w:tcW w:w="1565" w:type="dxa"/>
          </w:tcPr>
          <w:p w:rsidR="00BB5C63" w:rsidRPr="00287D61" w:rsidRDefault="00BB5C63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</w:tcPr>
          <w:p w:rsidR="00BB5C63" w:rsidRPr="00287D61" w:rsidRDefault="00BB5C63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-</w:t>
            </w:r>
          </w:p>
        </w:tc>
        <w:tc>
          <w:tcPr>
            <w:tcW w:w="1872" w:type="dxa"/>
          </w:tcPr>
          <w:p w:rsidR="00BB5C63" w:rsidRPr="00287D61" w:rsidRDefault="00BB5C63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-</w:t>
            </w:r>
          </w:p>
        </w:tc>
        <w:tc>
          <w:tcPr>
            <w:tcW w:w="1658" w:type="dxa"/>
            <w:gridSpan w:val="2"/>
          </w:tcPr>
          <w:p w:rsidR="00BB5C63" w:rsidRPr="00287D61" w:rsidRDefault="00BB5C63" w:rsidP="00003BDF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-</w:t>
            </w:r>
          </w:p>
        </w:tc>
        <w:tc>
          <w:tcPr>
            <w:tcW w:w="6230" w:type="dxa"/>
          </w:tcPr>
          <w:p w:rsidR="0060202A" w:rsidRPr="00287D61" w:rsidRDefault="00DA318D" w:rsidP="0060202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BB5C63" w:rsidRPr="00287D61">
              <w:rPr>
                <w:sz w:val="20"/>
                <w:szCs w:val="20"/>
              </w:rPr>
              <w:t>оценка заявок осуществляется по формулам, предусмотренным пунктами 9 или 10 Положения об оценке заявок на участие в закупке товаров, работ, услуг для обеспечения государственных и муниципальных нужд, утвержденного постановлением Правительства Российской Федерации от 31 декабря 2021 г. N 2604 "Об оценке заявок на участие в закупке товаров, работ, услуг для обеспечения государственных и муниципальных нужд, внесении изменений в пункт 4 постановления Правительства Российской Федерации от 20 декабря 2021 г. N 2369 и признании утратившими силу некоторых актов и отдельных положений некоторых актов Правительства Российской Федерации" (далее - Положение)</w:t>
            </w:r>
          </w:p>
        </w:tc>
      </w:tr>
      <w:tr w:rsidR="0074363C" w:rsidRPr="00287D61" w:rsidTr="0089111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274" w:type="dxa"/>
          </w:tcPr>
          <w:p w:rsidR="0074363C" w:rsidRPr="00287D61" w:rsidRDefault="007E4C56" w:rsidP="0074363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69" w:type="dxa"/>
          </w:tcPr>
          <w:p w:rsidR="0074363C" w:rsidRPr="00287D61" w:rsidRDefault="0074363C" w:rsidP="0074363C">
            <w:pPr>
              <w:pStyle w:val="ConsPlusNormal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Квалификация участников закупки, в том числе наличие у них финансовых ресурсов, оборудования и других материальных ресурсов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</w:t>
            </w:r>
          </w:p>
          <w:p w:rsidR="0074363C" w:rsidRPr="00287D61" w:rsidRDefault="0074363C" w:rsidP="0074363C">
            <w:pPr>
              <w:pStyle w:val="ConsPlusNormal"/>
              <w:rPr>
                <w:sz w:val="20"/>
                <w:szCs w:val="20"/>
              </w:rPr>
            </w:pPr>
          </w:p>
          <w:p w:rsidR="0074363C" w:rsidRPr="00287D61" w:rsidRDefault="0074363C" w:rsidP="0074363C">
            <w:pPr>
              <w:pStyle w:val="ConsPlusNormal"/>
              <w:rPr>
                <w:sz w:val="20"/>
                <w:szCs w:val="20"/>
              </w:rPr>
            </w:pPr>
          </w:p>
          <w:p w:rsidR="0074363C" w:rsidRPr="00287D61" w:rsidRDefault="0074363C" w:rsidP="0074363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22" w:type="dxa"/>
          </w:tcPr>
          <w:p w:rsidR="0074363C" w:rsidRPr="00287D61" w:rsidRDefault="0074363C" w:rsidP="0074363C">
            <w:pPr>
              <w:pStyle w:val="ConsPlusNormal"/>
              <w:jc w:val="center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40</w:t>
            </w:r>
          </w:p>
        </w:tc>
        <w:tc>
          <w:tcPr>
            <w:tcW w:w="1565" w:type="dxa"/>
          </w:tcPr>
          <w:p w:rsidR="0074363C" w:rsidRPr="00287D61" w:rsidRDefault="0074363C" w:rsidP="0074363C">
            <w:pPr>
              <w:pStyle w:val="ConsPlusNormal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наличие у участников закупки опыта работы, связанного с предметом контракта</w:t>
            </w:r>
          </w:p>
        </w:tc>
        <w:tc>
          <w:tcPr>
            <w:tcW w:w="1122" w:type="dxa"/>
          </w:tcPr>
          <w:p w:rsidR="0074363C" w:rsidRPr="00287D61" w:rsidRDefault="00870307" w:rsidP="0074363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872" w:type="dxa"/>
          </w:tcPr>
          <w:p w:rsidR="008D6B85" w:rsidRPr="008D6B85" w:rsidRDefault="008D6B85" w:rsidP="008D6B85">
            <w:pPr>
              <w:pStyle w:val="ConsPlusNormal"/>
              <w:rPr>
                <w:sz w:val="20"/>
                <w:szCs w:val="20"/>
              </w:rPr>
            </w:pPr>
            <w:r w:rsidRPr="008D6B85">
              <w:rPr>
                <w:sz w:val="20"/>
                <w:szCs w:val="20"/>
              </w:rPr>
              <w:t xml:space="preserve">общая цена исполненных участником закупки договоров </w:t>
            </w:r>
          </w:p>
          <w:p w:rsidR="0074363C" w:rsidRPr="00287D61" w:rsidRDefault="0074363C" w:rsidP="0074363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658" w:type="dxa"/>
            <w:gridSpan w:val="2"/>
          </w:tcPr>
          <w:p w:rsidR="0074363C" w:rsidRPr="00287D61" w:rsidRDefault="007E4C56" w:rsidP="0074363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230" w:type="dxa"/>
          </w:tcPr>
          <w:p w:rsidR="0074363C" w:rsidRPr="00287D61" w:rsidRDefault="0074363C" w:rsidP="0074363C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23ED">
              <w:rPr>
                <w:rFonts w:ascii="Times New Roman" w:hAnsi="Times New Roman"/>
                <w:sz w:val="20"/>
                <w:szCs w:val="20"/>
              </w:rPr>
              <w:t>лучшим является наибольшее значение характеристики объекта закупки, - по формуле:</w:t>
            </w:r>
          </w:p>
          <w:p w:rsidR="0074363C" w:rsidRPr="00D723ED" w:rsidRDefault="0074363C" w:rsidP="0074363C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4363C" w:rsidRPr="00287D61" w:rsidRDefault="00CC5AB2" w:rsidP="0074363C">
            <w:pPr>
              <w:pStyle w:val="ConsPlusNormal"/>
              <w:jc w:val="center"/>
              <w:rPr>
                <w:position w:val="-28"/>
                <w:sz w:val="20"/>
                <w:szCs w:val="20"/>
              </w:rPr>
            </w:pPr>
            <w:r w:rsidRPr="00287D61">
              <w:rPr>
                <w:noProof/>
                <w:position w:val="-28"/>
                <w:sz w:val="20"/>
                <w:szCs w:val="20"/>
              </w:rPr>
              <w:drawing>
                <wp:inline distT="0" distB="0" distL="0" distR="0">
                  <wp:extent cx="2272030" cy="51244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2030" cy="51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363C" w:rsidRPr="00287D61" w:rsidRDefault="0074363C" w:rsidP="0074363C">
            <w:pPr>
              <w:pStyle w:val="ConsPlusNormal"/>
              <w:jc w:val="center"/>
              <w:rPr>
                <w:position w:val="-28"/>
                <w:sz w:val="20"/>
                <w:szCs w:val="20"/>
              </w:rPr>
            </w:pPr>
          </w:p>
          <w:p w:rsidR="0074363C" w:rsidRPr="00287D61" w:rsidRDefault="0074363C" w:rsidP="0074363C">
            <w:pPr>
              <w:pStyle w:val="ConsPlusNormal"/>
              <w:ind w:firstLine="540"/>
              <w:jc w:val="both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где:</w:t>
            </w:r>
          </w:p>
          <w:p w:rsidR="0074363C" w:rsidRPr="00287D61" w:rsidRDefault="0074363C" w:rsidP="0074363C">
            <w:pPr>
              <w:pStyle w:val="ConsPlusNormal"/>
              <w:spacing w:before="240"/>
              <w:ind w:firstLine="540"/>
              <w:jc w:val="both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Х</w:t>
            </w:r>
            <w:r w:rsidRPr="00287D61">
              <w:rPr>
                <w:sz w:val="20"/>
                <w:szCs w:val="20"/>
                <w:vertAlign w:val="subscript"/>
              </w:rPr>
              <w:t>max</w:t>
            </w:r>
            <w:r w:rsidRPr="00287D61">
              <w:rPr>
                <w:sz w:val="20"/>
                <w:szCs w:val="20"/>
              </w:rPr>
              <w:t xml:space="preserve"> - максимальное значение характеристики объекта закупки, содержащееся в заявках (частях заявок), подлежащих в соответствии с Федеральным </w:t>
            </w:r>
            <w:hyperlink r:id="rId9" w:history="1">
              <w:r w:rsidRPr="00287D61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87D61">
              <w:rPr>
                <w:sz w:val="20"/>
                <w:szCs w:val="20"/>
              </w:rPr>
              <w:t xml:space="preserve"> оценке по критерию оценки "характеристики объекта закупки";</w:t>
            </w:r>
          </w:p>
          <w:p w:rsidR="0074363C" w:rsidRPr="00287D61" w:rsidRDefault="0074363C" w:rsidP="0074363C">
            <w:pPr>
              <w:pStyle w:val="ConsPlusNormal"/>
              <w:spacing w:before="240"/>
              <w:ind w:firstLine="540"/>
              <w:jc w:val="both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Х</w:t>
            </w:r>
            <w:r w:rsidRPr="00287D61">
              <w:rPr>
                <w:sz w:val="20"/>
                <w:szCs w:val="20"/>
                <w:vertAlign w:val="subscript"/>
              </w:rPr>
              <w:t>i</w:t>
            </w:r>
            <w:r w:rsidRPr="00287D61">
              <w:rPr>
                <w:sz w:val="20"/>
                <w:szCs w:val="20"/>
              </w:rPr>
              <w:t xml:space="preserve"> - значение характеристики объекта закупки, содержащееся в предложении участника закупки, заявка (часть заявки) которого подлежит в соответствии с Федеральным </w:t>
            </w:r>
            <w:hyperlink r:id="rId10" w:history="1">
              <w:r w:rsidRPr="00287D61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87D61">
              <w:rPr>
                <w:sz w:val="20"/>
                <w:szCs w:val="20"/>
              </w:rPr>
              <w:t xml:space="preserve"> оценке по критерию оценки "характеристики объекта закупки";</w:t>
            </w:r>
          </w:p>
          <w:p w:rsidR="007E4C56" w:rsidRPr="00287D61" w:rsidRDefault="0074363C" w:rsidP="007E4C56">
            <w:pPr>
              <w:pStyle w:val="ConsPlusNormal"/>
              <w:spacing w:before="240"/>
              <w:ind w:firstLine="540"/>
              <w:jc w:val="both"/>
              <w:rPr>
                <w:sz w:val="20"/>
                <w:szCs w:val="20"/>
              </w:rPr>
            </w:pPr>
            <w:r w:rsidRPr="00287D61">
              <w:rPr>
                <w:sz w:val="20"/>
                <w:szCs w:val="20"/>
              </w:rPr>
              <w:t>Х</w:t>
            </w:r>
            <w:r w:rsidRPr="00287D61">
              <w:rPr>
                <w:sz w:val="20"/>
                <w:szCs w:val="20"/>
                <w:vertAlign w:val="subscript"/>
              </w:rPr>
              <w:t>min</w:t>
            </w:r>
            <w:r w:rsidRPr="00287D61">
              <w:rPr>
                <w:sz w:val="20"/>
                <w:szCs w:val="20"/>
              </w:rPr>
              <w:t xml:space="preserve"> - минимальное значение характеристики объекта закупки, содержащееся в заявках (частях заявок), подлежащих в соответствии с Федеральным </w:t>
            </w:r>
            <w:hyperlink r:id="rId11" w:history="1">
              <w:r w:rsidRPr="00287D61">
                <w:rPr>
                  <w:color w:val="0000FF"/>
                  <w:sz w:val="20"/>
                  <w:szCs w:val="20"/>
                </w:rPr>
                <w:t>законом</w:t>
              </w:r>
            </w:hyperlink>
            <w:r w:rsidRPr="00287D61">
              <w:rPr>
                <w:sz w:val="20"/>
                <w:szCs w:val="20"/>
              </w:rPr>
              <w:t xml:space="preserve"> оценке по критерию оценки "х</w:t>
            </w:r>
            <w:r>
              <w:rPr>
                <w:sz w:val="20"/>
                <w:szCs w:val="20"/>
              </w:rPr>
              <w:t>арактеристики объекта закупки";</w:t>
            </w:r>
          </w:p>
        </w:tc>
      </w:tr>
    </w:tbl>
    <w:p w:rsidR="00BB5C63" w:rsidRDefault="00FC12AE">
      <w:pPr>
        <w:pStyle w:val="ConsPlusNormal"/>
        <w:jc w:val="both"/>
      </w:pPr>
      <w:r>
        <w:br w:type="page"/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BB5C63" w:rsidTr="00003BDF">
        <w:trPr>
          <w:jc w:val="center"/>
        </w:trPr>
        <w:tc>
          <w:tcPr>
            <w:tcW w:w="9071" w:type="dxa"/>
          </w:tcPr>
          <w:p w:rsidR="00BB5C63" w:rsidRDefault="00BB5C63">
            <w:pPr>
              <w:pStyle w:val="ConsPlusNormal"/>
              <w:jc w:val="center"/>
              <w:outlineLvl w:val="2"/>
            </w:pPr>
            <w:bookmarkStart w:id="4" w:name="Par425"/>
            <w:bookmarkEnd w:id="4"/>
            <w:r>
              <w:lastRenderedPageBreak/>
              <w:t xml:space="preserve">Отдельные положения о применении отдельных критериев оценки, показателей оценки и показателей оценки, детализирующих показатели оценки, предусмотренных </w:t>
            </w:r>
            <w:hyperlink w:anchor="Par306" w:tooltip="II. Критерии и показатели оценки заявок на участие в закупке" w:history="1">
              <w:r>
                <w:rPr>
                  <w:color w:val="0000FF"/>
                </w:rPr>
                <w:t>разделом II</w:t>
              </w:r>
            </w:hyperlink>
            <w:r>
              <w:t xml:space="preserve"> настоящего документа</w:t>
            </w:r>
          </w:p>
        </w:tc>
      </w:tr>
    </w:tbl>
    <w:p w:rsidR="00BB5C63" w:rsidRDefault="00BB5C63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9"/>
        <w:gridCol w:w="7662"/>
        <w:gridCol w:w="7905"/>
      </w:tblGrid>
      <w:tr w:rsidR="00BB5C63" w:rsidTr="00C40E8F"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63" w:rsidRPr="00DA318D" w:rsidRDefault="00BB5C63" w:rsidP="006F7776">
            <w:pPr>
              <w:pStyle w:val="ConsPlusNormal"/>
              <w:jc w:val="center"/>
              <w:rPr>
                <w:sz w:val="20"/>
                <w:szCs w:val="20"/>
              </w:rPr>
            </w:pPr>
            <w:r w:rsidRPr="00DA318D">
              <w:rPr>
                <w:sz w:val="20"/>
                <w:szCs w:val="20"/>
              </w:rPr>
              <w:t>N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63" w:rsidRPr="00DA318D" w:rsidRDefault="00BB5C63">
            <w:pPr>
              <w:pStyle w:val="ConsPlusNormal"/>
              <w:jc w:val="center"/>
              <w:rPr>
                <w:sz w:val="20"/>
                <w:szCs w:val="20"/>
              </w:rPr>
            </w:pPr>
            <w:r w:rsidRPr="00DA318D">
              <w:rPr>
                <w:sz w:val="20"/>
                <w:szCs w:val="20"/>
              </w:rPr>
              <w:t xml:space="preserve">Наименование критерия оценки, показателя оценки, показателя оценки, детализирующего показатель оценки, при применении которого устанавливается положение, предусмотренное </w:t>
            </w:r>
            <w:hyperlink w:anchor="Par432" w:tooltip="3" w:history="1">
              <w:r w:rsidRPr="00DA318D">
                <w:rPr>
                  <w:color w:val="0000FF"/>
                  <w:sz w:val="20"/>
                  <w:szCs w:val="20"/>
                </w:rPr>
                <w:t>графой 3</w:t>
              </w:r>
            </w:hyperlink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63" w:rsidRPr="00DA318D" w:rsidRDefault="00BB5C63">
            <w:pPr>
              <w:pStyle w:val="ConsPlusNormal"/>
              <w:jc w:val="center"/>
              <w:rPr>
                <w:sz w:val="20"/>
                <w:szCs w:val="20"/>
              </w:rPr>
            </w:pPr>
            <w:r w:rsidRPr="00DA318D">
              <w:rPr>
                <w:sz w:val="20"/>
                <w:szCs w:val="20"/>
              </w:rPr>
              <w:t>Положение о применения критерия оценки, показателя оценки, показателя оценки, детализирующего показатель оценки</w:t>
            </w:r>
          </w:p>
        </w:tc>
      </w:tr>
      <w:tr w:rsidR="00BB5C63" w:rsidTr="00C40E8F"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63" w:rsidRPr="00DA318D" w:rsidRDefault="00BB5C63" w:rsidP="006F7776">
            <w:pPr>
              <w:pStyle w:val="ConsPlusNormal"/>
              <w:jc w:val="center"/>
              <w:rPr>
                <w:sz w:val="20"/>
                <w:szCs w:val="20"/>
              </w:rPr>
            </w:pPr>
            <w:r w:rsidRPr="00DA318D">
              <w:rPr>
                <w:sz w:val="20"/>
                <w:szCs w:val="20"/>
              </w:rPr>
              <w:t>1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63" w:rsidRPr="00DA318D" w:rsidRDefault="00BB5C6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ar431"/>
            <w:bookmarkEnd w:id="5"/>
            <w:r w:rsidRPr="00DA318D">
              <w:rPr>
                <w:sz w:val="20"/>
                <w:szCs w:val="20"/>
              </w:rPr>
              <w:t>2</w:t>
            </w: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63" w:rsidRPr="00DA318D" w:rsidRDefault="00BB5C6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ar432"/>
            <w:bookmarkEnd w:id="6"/>
            <w:r w:rsidRPr="00DA318D">
              <w:rPr>
                <w:sz w:val="20"/>
                <w:szCs w:val="20"/>
              </w:rPr>
              <w:t>3</w:t>
            </w:r>
          </w:p>
        </w:tc>
      </w:tr>
      <w:tr w:rsidR="00BB5C63" w:rsidTr="00C40E8F"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C63" w:rsidRPr="00DA318D" w:rsidRDefault="006F7776" w:rsidP="006F7776">
            <w:pPr>
              <w:pStyle w:val="ConsPlusNormal"/>
              <w:jc w:val="center"/>
              <w:rPr>
                <w:sz w:val="20"/>
                <w:szCs w:val="20"/>
              </w:rPr>
            </w:pPr>
            <w:r w:rsidRPr="00DA318D">
              <w:rPr>
                <w:sz w:val="20"/>
                <w:szCs w:val="20"/>
              </w:rPr>
              <w:t>1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C63" w:rsidRPr="00DA318D" w:rsidRDefault="006F7776">
            <w:pPr>
              <w:pStyle w:val="ConsPlusNormal"/>
              <w:rPr>
                <w:sz w:val="20"/>
                <w:szCs w:val="20"/>
              </w:rPr>
            </w:pPr>
            <w:r w:rsidRPr="00DA318D">
              <w:rPr>
                <w:sz w:val="20"/>
                <w:szCs w:val="20"/>
              </w:rPr>
              <w:t>Квалификация участников закупки, в том числе наличие у них финансовых ресурсов, оборудования и других материальных ресурсов на праве собственности или ином законном основании, опыта работы, связанного с предметом контракта, и деловой репутации, специалистов и иных работников определенного уровня квалификации</w:t>
            </w:r>
          </w:p>
          <w:p w:rsidR="00FC12AE" w:rsidRPr="00DA318D" w:rsidRDefault="00FC12AE">
            <w:pPr>
              <w:pStyle w:val="ConsPlusNormal"/>
              <w:rPr>
                <w:sz w:val="20"/>
                <w:szCs w:val="20"/>
              </w:rPr>
            </w:pPr>
          </w:p>
          <w:p w:rsidR="008D6B85" w:rsidRDefault="008D6B85">
            <w:pPr>
              <w:pStyle w:val="ConsPlusNormal"/>
              <w:rPr>
                <w:sz w:val="20"/>
                <w:szCs w:val="20"/>
              </w:rPr>
            </w:pPr>
          </w:p>
          <w:p w:rsidR="008D6B85" w:rsidRPr="008D6B85" w:rsidRDefault="008D6B85" w:rsidP="008D6B85">
            <w:pPr>
              <w:pStyle w:val="ConsPlusNormal"/>
              <w:rPr>
                <w:sz w:val="20"/>
                <w:szCs w:val="20"/>
              </w:rPr>
            </w:pPr>
            <w:r w:rsidRPr="008D6B85">
              <w:rPr>
                <w:sz w:val="20"/>
                <w:szCs w:val="20"/>
              </w:rPr>
              <w:t xml:space="preserve">общая цена исполненных участником закупки договоров </w:t>
            </w:r>
          </w:p>
          <w:p w:rsidR="008D6B85" w:rsidRPr="00DA318D" w:rsidRDefault="008D6B8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56" w:rsidRPr="0042088B" w:rsidRDefault="002E17EB" w:rsidP="002E17EB">
            <w:pPr>
              <w:pStyle w:val="aa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17EB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42088B">
              <w:rPr>
                <w:rFonts w:ascii="Times New Roman" w:eastAsia="Times New Roman" w:hAnsi="Times New Roman"/>
                <w:sz w:val="20"/>
                <w:szCs w:val="20"/>
              </w:rPr>
              <w:t>оценке</w:t>
            </w:r>
            <w:r w:rsidR="00200C00" w:rsidRPr="0042088B">
              <w:rPr>
                <w:rFonts w:ascii="Times New Roman" w:eastAsia="Times New Roman" w:hAnsi="Times New Roman"/>
                <w:sz w:val="20"/>
                <w:szCs w:val="20"/>
              </w:rPr>
              <w:t xml:space="preserve"> принимаются</w:t>
            </w:r>
            <w:r w:rsidRPr="0042088B">
              <w:rPr>
                <w:rFonts w:ascii="Times New Roman" w:eastAsia="Times New Roman" w:hAnsi="Times New Roman"/>
                <w:sz w:val="20"/>
                <w:szCs w:val="20"/>
              </w:rPr>
              <w:t xml:space="preserve"> исключительно исполненного договора (договоров), предусматривающего выполнение работ на одном из следующих объектов, соответствующих объекту закупки:</w:t>
            </w:r>
            <w:r w:rsidR="0042088B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7E4C56" w:rsidRPr="0042088B">
              <w:rPr>
                <w:rFonts w:ascii="Times New Roman" w:hAnsi="Times New Roman"/>
                <w:sz w:val="20"/>
                <w:szCs w:val="20"/>
              </w:rPr>
              <w:t xml:space="preserve">а именно </w:t>
            </w:r>
            <w:r w:rsidR="0042088B" w:rsidRPr="0042088B">
              <w:rPr>
                <w:rFonts w:ascii="Times New Roman" w:eastAsia="Times New Roman" w:hAnsi="Times New Roman"/>
                <w:sz w:val="20"/>
                <w:szCs w:val="20"/>
              </w:rPr>
              <w:t xml:space="preserve">объект капитального строительства (за исключением линейного объекта) </w:t>
            </w:r>
            <w:r w:rsidRPr="0042088B">
              <w:rPr>
                <w:rFonts w:ascii="Times New Roman" w:eastAsia="Times New Roman" w:hAnsi="Times New Roman"/>
                <w:sz w:val="20"/>
                <w:szCs w:val="20"/>
              </w:rPr>
              <w:t xml:space="preserve">; </w:t>
            </w:r>
          </w:p>
          <w:p w:rsidR="00D87C21" w:rsidRPr="0042088B" w:rsidRDefault="00D87C21" w:rsidP="002E17EB">
            <w:pPr>
              <w:pStyle w:val="aa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E4C56" w:rsidRPr="002E17EB" w:rsidRDefault="007E4C56" w:rsidP="002E17E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2E17EB">
              <w:rPr>
                <w:rFonts w:ascii="Times New Roman" w:hAnsi="Times New Roman"/>
                <w:sz w:val="20"/>
                <w:szCs w:val="20"/>
              </w:rPr>
              <w:t>Участник может приложить справку, составленную в произвольной форме, с указанием номера и даты, наименования предмета, суммы, даты исполнения, перечня документов, представленных в подтверждение данных сведений по договору.</w:t>
            </w:r>
          </w:p>
          <w:p w:rsidR="005413E0" w:rsidRPr="002E17EB" w:rsidRDefault="005413E0" w:rsidP="002E17E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7E4C56" w:rsidRPr="002E17EB" w:rsidRDefault="007E4C56" w:rsidP="002E17E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2E17EB">
              <w:rPr>
                <w:rFonts w:ascii="Times New Roman" w:hAnsi="Times New Roman"/>
                <w:sz w:val="20"/>
                <w:szCs w:val="20"/>
              </w:rPr>
              <w:t>Наличие опыта участника подтверждается приложением:</w:t>
            </w:r>
          </w:p>
          <w:p w:rsidR="001B5D1C" w:rsidRPr="002E17EB" w:rsidRDefault="001B5D1C" w:rsidP="002E17EB">
            <w:pPr>
              <w:pStyle w:val="aa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E17EB">
              <w:rPr>
                <w:rFonts w:ascii="Times New Roman" w:hAnsi="Times New Roman"/>
                <w:bCs/>
                <w:i/>
                <w:sz w:val="20"/>
                <w:szCs w:val="20"/>
              </w:rPr>
              <w:t>1) исполненный договор;</w:t>
            </w:r>
          </w:p>
          <w:p w:rsidR="002E17EB" w:rsidRPr="002E17EB" w:rsidRDefault="001B5D1C" w:rsidP="002E17EB">
            <w:pPr>
              <w:pStyle w:val="aa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2E17EB">
              <w:rPr>
                <w:rFonts w:ascii="Times New Roman" w:hAnsi="Times New Roman"/>
                <w:bCs/>
                <w:i/>
                <w:sz w:val="20"/>
                <w:szCs w:val="20"/>
              </w:rPr>
              <w:t>2) акт</w:t>
            </w:r>
            <w:r w:rsidR="00200C00">
              <w:rPr>
                <w:rFonts w:ascii="Times New Roman" w:hAnsi="Times New Roman"/>
                <w:bCs/>
                <w:i/>
                <w:sz w:val="20"/>
                <w:szCs w:val="20"/>
              </w:rPr>
              <w:t>ы о приемке</w:t>
            </w:r>
            <w:r w:rsidRPr="002E17EB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выполненных работ, </w:t>
            </w:r>
            <w:r w:rsidR="00200C00">
              <w:rPr>
                <w:rFonts w:ascii="Times New Roman" w:hAnsi="Times New Roman"/>
                <w:bCs/>
                <w:i/>
                <w:sz w:val="20"/>
                <w:szCs w:val="20"/>
              </w:rPr>
              <w:t>составленные при исполнении договора.</w:t>
            </w:r>
          </w:p>
          <w:p w:rsidR="002E17EB" w:rsidRPr="002E17EB" w:rsidRDefault="002E17EB" w:rsidP="002E17EB">
            <w:pPr>
              <w:pStyle w:val="aa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2E17EB" w:rsidRPr="002E17EB" w:rsidRDefault="002E17EB" w:rsidP="00CC4251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Принимаются к оценке</w:t>
            </w:r>
            <w:r w:rsidRPr="002E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4251">
              <w:rPr>
                <w:rFonts w:ascii="Times New Roman" w:hAnsi="Times New Roman"/>
                <w:sz w:val="20"/>
                <w:szCs w:val="20"/>
              </w:rPr>
              <w:t>договора в соответствующие требованиям подпунктов г) и д) пункта 31 Постановления Правительства РФ от 31.12.2021 №2604</w:t>
            </w:r>
          </w:p>
          <w:p w:rsidR="002E17EB" w:rsidRPr="002E17EB" w:rsidRDefault="002E17EB" w:rsidP="002E17EB">
            <w:pPr>
              <w:pStyle w:val="aa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  <w:p w:rsidR="007E4C56" w:rsidRPr="002E17EB" w:rsidRDefault="007E4C56" w:rsidP="002E17E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2E17EB">
              <w:rPr>
                <w:rFonts w:ascii="Times New Roman" w:hAnsi="Times New Roman"/>
                <w:sz w:val="20"/>
                <w:szCs w:val="20"/>
              </w:rPr>
              <w:t>К оценке принимаются исполненные участником закупки с учетом правопреемства (в случае наличия в заявке подтверждающего документа) гражданско-правовые договоры, в том числе заключенные и исполненные в соответствии с Федеральным законом о контрактной системе;</w:t>
            </w:r>
          </w:p>
          <w:p w:rsidR="007E4C56" w:rsidRDefault="007E4C56" w:rsidP="002E17E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2E17EB">
              <w:rPr>
                <w:rFonts w:ascii="Times New Roman" w:hAnsi="Times New Roman"/>
                <w:sz w:val="20"/>
                <w:szCs w:val="20"/>
              </w:rPr>
              <w:t>К оценке принимаются документы (исполненные договора и акты приемки выполненных работ), в случае их представления в заявке в полном объеме и со всеми приложениями, за исключением случаев, если к ним не приложена проектная документация (если проектная документация является приложением к таким документам).</w:t>
            </w:r>
          </w:p>
          <w:p w:rsidR="00D87C21" w:rsidRPr="002E17EB" w:rsidRDefault="00D87C21" w:rsidP="002E17E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  <w:p w:rsidR="007E4C56" w:rsidRPr="002E17EB" w:rsidRDefault="007E4C56" w:rsidP="002E17EB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2E17EB">
              <w:rPr>
                <w:rFonts w:ascii="Times New Roman" w:hAnsi="Times New Roman"/>
                <w:sz w:val="20"/>
                <w:szCs w:val="20"/>
              </w:rPr>
              <w:t>Последний акт, составленный при исполнении данного договора, должен быть подписан не ранее чем за 5 лет до даты окончания срока подачи заявок;</w:t>
            </w:r>
          </w:p>
          <w:p w:rsidR="0049793C" w:rsidRPr="002E17EB" w:rsidRDefault="007E4C56" w:rsidP="002E17EB">
            <w:pPr>
              <w:pStyle w:val="aa"/>
              <w:rPr>
                <w:rFonts w:ascii="Times New Roman" w:hAnsi="Times New Roman"/>
                <w:i/>
                <w:color w:val="FF0000"/>
                <w:sz w:val="20"/>
                <w:szCs w:val="20"/>
              </w:rPr>
            </w:pPr>
            <w:r w:rsidRPr="002E17EB">
              <w:rPr>
                <w:rFonts w:ascii="Times New Roman" w:hAnsi="Times New Roman"/>
                <w:sz w:val="20"/>
                <w:szCs w:val="20"/>
              </w:rPr>
              <w:t>Такие документы направляются в форме электронных документов или в форме электронных образов бумажных документов.</w:t>
            </w:r>
          </w:p>
        </w:tc>
      </w:tr>
    </w:tbl>
    <w:p w:rsidR="004520FA" w:rsidRDefault="004520FA">
      <w:pPr>
        <w:pStyle w:val="ConsPlusNormal"/>
        <w:jc w:val="both"/>
      </w:pPr>
    </w:p>
    <w:sectPr w:rsidR="004520FA" w:rsidSect="00003BDF">
      <w:pgSz w:w="16838" w:h="11906" w:orient="landscape"/>
      <w:pgMar w:top="284" w:right="426" w:bottom="566" w:left="426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968" w:rsidRDefault="00A82968">
      <w:pPr>
        <w:spacing w:after="0" w:line="240" w:lineRule="auto"/>
      </w:pPr>
      <w:r>
        <w:separator/>
      </w:r>
    </w:p>
  </w:endnote>
  <w:endnote w:type="continuationSeparator" w:id="0">
    <w:p w:rsidR="00A82968" w:rsidRDefault="00A82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968" w:rsidRDefault="00A82968">
      <w:pPr>
        <w:spacing w:after="0" w:line="240" w:lineRule="auto"/>
      </w:pPr>
      <w:r>
        <w:separator/>
      </w:r>
    </w:p>
  </w:footnote>
  <w:footnote w:type="continuationSeparator" w:id="0">
    <w:p w:rsidR="00A82968" w:rsidRDefault="00A829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2AE"/>
    <w:rsid w:val="00003BDF"/>
    <w:rsid w:val="0003765C"/>
    <w:rsid w:val="0007224F"/>
    <w:rsid w:val="00093785"/>
    <w:rsid w:val="00105CDC"/>
    <w:rsid w:val="00132B95"/>
    <w:rsid w:val="00151BB9"/>
    <w:rsid w:val="00153E89"/>
    <w:rsid w:val="001822AE"/>
    <w:rsid w:val="00194B6D"/>
    <w:rsid w:val="001B5D1C"/>
    <w:rsid w:val="001D2B93"/>
    <w:rsid w:val="001D5DBA"/>
    <w:rsid w:val="001D61BB"/>
    <w:rsid w:val="00200C00"/>
    <w:rsid w:val="00213B9A"/>
    <w:rsid w:val="00276FDF"/>
    <w:rsid w:val="00287D61"/>
    <w:rsid w:val="002C68E7"/>
    <w:rsid w:val="002E17EB"/>
    <w:rsid w:val="00310F50"/>
    <w:rsid w:val="00331118"/>
    <w:rsid w:val="00384384"/>
    <w:rsid w:val="003B6E85"/>
    <w:rsid w:val="003D0C98"/>
    <w:rsid w:val="0042088B"/>
    <w:rsid w:val="004332B8"/>
    <w:rsid w:val="00442B4A"/>
    <w:rsid w:val="00442BF5"/>
    <w:rsid w:val="004520FA"/>
    <w:rsid w:val="0049793C"/>
    <w:rsid w:val="004C589E"/>
    <w:rsid w:val="00520008"/>
    <w:rsid w:val="00527A99"/>
    <w:rsid w:val="005413E0"/>
    <w:rsid w:val="0059151D"/>
    <w:rsid w:val="005B0ABE"/>
    <w:rsid w:val="005B13AB"/>
    <w:rsid w:val="005E1DBD"/>
    <w:rsid w:val="005F0085"/>
    <w:rsid w:val="005F26C1"/>
    <w:rsid w:val="00601094"/>
    <w:rsid w:val="0060202A"/>
    <w:rsid w:val="006109F5"/>
    <w:rsid w:val="00612181"/>
    <w:rsid w:val="00615EA1"/>
    <w:rsid w:val="0062491D"/>
    <w:rsid w:val="00626CEC"/>
    <w:rsid w:val="0067297B"/>
    <w:rsid w:val="00680FCD"/>
    <w:rsid w:val="0069110C"/>
    <w:rsid w:val="006F7776"/>
    <w:rsid w:val="00734EFF"/>
    <w:rsid w:val="0074363C"/>
    <w:rsid w:val="007B739B"/>
    <w:rsid w:val="007E4C56"/>
    <w:rsid w:val="007F23C0"/>
    <w:rsid w:val="00821F81"/>
    <w:rsid w:val="00870307"/>
    <w:rsid w:val="00891111"/>
    <w:rsid w:val="00896913"/>
    <w:rsid w:val="008D6B85"/>
    <w:rsid w:val="008F1BE6"/>
    <w:rsid w:val="00916059"/>
    <w:rsid w:val="00976C70"/>
    <w:rsid w:val="009829EE"/>
    <w:rsid w:val="00983780"/>
    <w:rsid w:val="009D0854"/>
    <w:rsid w:val="00A36BD4"/>
    <w:rsid w:val="00A82968"/>
    <w:rsid w:val="00AF189D"/>
    <w:rsid w:val="00AF4E67"/>
    <w:rsid w:val="00B20443"/>
    <w:rsid w:val="00B31BA5"/>
    <w:rsid w:val="00B51324"/>
    <w:rsid w:val="00B56560"/>
    <w:rsid w:val="00B63349"/>
    <w:rsid w:val="00B77556"/>
    <w:rsid w:val="00BB1936"/>
    <w:rsid w:val="00BB5C63"/>
    <w:rsid w:val="00BB7EFB"/>
    <w:rsid w:val="00C0565D"/>
    <w:rsid w:val="00C36D62"/>
    <w:rsid w:val="00C40E8F"/>
    <w:rsid w:val="00CC4251"/>
    <w:rsid w:val="00CC5AB2"/>
    <w:rsid w:val="00CD4B7E"/>
    <w:rsid w:val="00CF4FB8"/>
    <w:rsid w:val="00D05EC5"/>
    <w:rsid w:val="00D341C6"/>
    <w:rsid w:val="00D602AE"/>
    <w:rsid w:val="00D723ED"/>
    <w:rsid w:val="00D84AF4"/>
    <w:rsid w:val="00D87C21"/>
    <w:rsid w:val="00DA318D"/>
    <w:rsid w:val="00E048E6"/>
    <w:rsid w:val="00E70C4E"/>
    <w:rsid w:val="00E763E5"/>
    <w:rsid w:val="00E86778"/>
    <w:rsid w:val="00EA5545"/>
    <w:rsid w:val="00F14DE4"/>
    <w:rsid w:val="00F23E5B"/>
    <w:rsid w:val="00F324D1"/>
    <w:rsid w:val="00F37240"/>
    <w:rsid w:val="00F40A14"/>
    <w:rsid w:val="00F507BA"/>
    <w:rsid w:val="00F95577"/>
    <w:rsid w:val="00FC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5FD473C-F0C4-4B00-8179-A43FA740E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602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602AE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602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602AE"/>
    <w:rPr>
      <w:rFonts w:cs="Times New Roman"/>
    </w:rPr>
  </w:style>
  <w:style w:type="character" w:styleId="a7">
    <w:name w:val="Hyperlink"/>
    <w:basedOn w:val="a0"/>
    <w:uiPriority w:val="99"/>
    <w:semiHidden/>
    <w:unhideWhenUsed/>
    <w:rsid w:val="00E048E6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84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84384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1B5D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1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classinform.ru/oktmo/42701000001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49911&amp;date=14.01.2022" TargetMode="External"/><Relationship Id="rId11" Type="http://schemas.openxmlformats.org/officeDocument/2006/relationships/hyperlink" Target="https://login.consultant.ru/link/?req=doc&amp;base=LAW&amp;n=388926&amp;date=19.01.2022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388926&amp;date=19.01.202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88926&amp;date=19.01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672</Words>
  <Characters>5214</Characters>
  <Application>Microsoft Office Word</Application>
  <DocSecurity>2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Пользователь</dc:creator>
  <cp:keywords/>
  <dc:description/>
  <cp:lastModifiedBy>Пользователь</cp:lastModifiedBy>
  <cp:revision>6</cp:revision>
  <dcterms:created xsi:type="dcterms:W3CDTF">2023-09-13T08:25:00Z</dcterms:created>
  <dcterms:modified xsi:type="dcterms:W3CDTF">2024-03-21T09:49:00Z</dcterms:modified>
</cp:coreProperties>
</file>